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052" w:rsidRDefault="00F65FE0" w:rsidP="00F65FE0">
      <w:pPr>
        <w:pStyle w:val="Title"/>
      </w:pPr>
      <w:r>
        <w:t>Raritan Marketing</w:t>
      </w:r>
    </w:p>
    <w:p w:rsidR="00F65FE0" w:rsidRPr="00F65FE0" w:rsidRDefault="00F65FE0" w:rsidP="00F65FE0">
      <w:pPr>
        <w:rPr>
          <w:rStyle w:val="IntenseEmphasis"/>
        </w:rPr>
      </w:pPr>
      <w:r w:rsidRPr="00F65FE0">
        <w:rPr>
          <w:rStyle w:val="IntenseEmphasis"/>
        </w:rPr>
        <w:t>Instructions: use the following text samples exactly as they are written here in all Raritan marketing documents.</w:t>
      </w:r>
    </w:p>
    <w:p w:rsidR="00F65FE0" w:rsidRDefault="00F65FE0" w:rsidP="00F65FE0">
      <w:pPr>
        <w:pStyle w:val="Heading1"/>
      </w:pPr>
      <w:r>
        <w:t>Company Description</w:t>
      </w:r>
    </w:p>
    <w:p w:rsidR="00F65FE0" w:rsidRDefault="00F65FE0" w:rsidP="00F65FE0">
      <w:pPr>
        <w:pStyle w:val="Heading2"/>
      </w:pPr>
      <w:r>
        <w:t>Staff</w:t>
      </w:r>
    </w:p>
    <w:p w:rsidR="00F65FE0" w:rsidRDefault="00F65FE0" w:rsidP="00F65FE0">
      <w:r>
        <w:t>Raritan Clinic East is an incorporated medical practice staffed by the finest clinical diagnosticians in the fields of Pediatric General Medicine, Cardiology, and Orthopedics, Pediatric Emergency Medicine, and Neonatology. The practice serves a patient community ranging in ages from newborn to 18 years.</w:t>
      </w:r>
    </w:p>
    <w:p w:rsidR="00F65FE0" w:rsidRDefault="00F65FE0" w:rsidP="00F65FE0">
      <w:r>
        <w:t>There are 16 fully certified and board qualified physicians on staff at Raritan Clinic East. Our 24-member medical support staff includes radiology and diagnostic imaging, laboratory, and physiotherapy technologists, medical assistants, nurse practitioners, and medical transcriptionists. Our 18 administration specialists perform every aspect of administra</w:t>
      </w:r>
      <w:bookmarkStart w:id="0" w:name="_GoBack"/>
      <w:bookmarkEnd w:id="0"/>
      <w:r>
        <w:t>tive patient interface from reception and scheduling through to billing/coding and accounting. All diagnostic testing is performed on site and interpreted by our physician specialists and transcribed immediately.</w:t>
      </w:r>
    </w:p>
    <w:p w:rsidR="00F65FE0" w:rsidRDefault="00F65FE0" w:rsidP="00F65FE0">
      <w:pPr>
        <w:pStyle w:val="Heading2"/>
      </w:pPr>
      <w:r>
        <w:t>Location</w:t>
      </w:r>
    </w:p>
    <w:p w:rsidR="00F65FE0" w:rsidRDefault="00F65FE0" w:rsidP="00F65FE0">
      <w:r w:rsidRPr="00F65FE0">
        <w:t>Situated on a wooded 6-acre site in the center of Raritan’s vast Medical Professional complex, our 21,000 square foot state-of-the-art facility, completed in 2009, is accessible via all major highways including I-287 and Routes 22, 28, 206, and 202.</w:t>
      </w:r>
    </w:p>
    <w:p w:rsidR="00F65FE0" w:rsidRDefault="00F65FE0" w:rsidP="00F65FE0">
      <w:pPr>
        <w:pStyle w:val="Heading2"/>
      </w:pPr>
      <w:r>
        <w:t>Hours of Operation</w:t>
      </w:r>
    </w:p>
    <w:p w:rsidR="00F65FE0" w:rsidRDefault="00F65FE0" w:rsidP="00F65FE0">
      <w:r w:rsidRPr="00F65FE0">
        <w:t>Raritan Clinic East is open 24 hours a day, 365 days a year. Our Pediatric Emergency wing is fully staffed to receive patients on all three shifts; our medical staff is available daily by appointment from 6:00 a.m. through midnight.</w:t>
      </w:r>
    </w:p>
    <w:p w:rsidR="00F65FE0" w:rsidRDefault="00F65FE0" w:rsidP="00F65FE0">
      <w:pPr>
        <w:pStyle w:val="Heading2"/>
      </w:pPr>
      <w:r>
        <w:t>Policy</w:t>
      </w:r>
    </w:p>
    <w:p w:rsidR="00F65FE0" w:rsidRPr="00F65FE0" w:rsidRDefault="00F65FE0" w:rsidP="00F65FE0">
      <w:r w:rsidRPr="00F65FE0">
        <w:t>No patient is ever turned away, even if unable to pay for services. Our SAVE A CHILD Campaign assures a financial Sponsor/Benefactor for each and every patient so that no child receives anything less than the most thorough medical care. Our free IMMUNIZATION CLINICS are held on the second Tuesday of each month for all patients of the practice. Wednesday is our PLAN NOW FOR A HEALTHY LIFE day, provided as a free service to our patients and all members of the Somerset County community. This program allows children and their parents to create pathways to health and longevity through education in lifestyle choices. GOOD NUTRITION NOW AND ALWAYS provides our patients and their families three hours of free consultation with our Nurse Practitioner/Nutritionist each month to establish, monitor, and maintain good eating habits. And our free STAYFIT yoga and exercise classes (advanced registration required) meet every evening from 7:00–8:00 p.m.</w:t>
      </w:r>
    </w:p>
    <w:sectPr w:rsidR="00F65FE0" w:rsidRPr="00F65F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E0"/>
    <w:rsid w:val="00CF6052"/>
    <w:rsid w:val="00F65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9166F"/>
  <w15:chartTrackingRefBased/>
  <w15:docId w15:val="{3F17A63B-76F8-422E-B3F7-03470B5C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FE0"/>
  </w:style>
  <w:style w:type="paragraph" w:styleId="Heading1">
    <w:name w:val="heading 1"/>
    <w:basedOn w:val="Normal"/>
    <w:next w:val="Normal"/>
    <w:link w:val="Heading1Char"/>
    <w:uiPriority w:val="9"/>
    <w:qFormat/>
    <w:rsid w:val="00F65FE0"/>
    <w:pPr>
      <w:keepNext/>
      <w:keepLines/>
      <w:spacing w:before="320" w:after="80" w:line="240" w:lineRule="auto"/>
      <w:jc w:val="center"/>
      <w:outlineLvl w:val="0"/>
    </w:pPr>
    <w:rPr>
      <w:rFonts w:asciiTheme="majorHAnsi" w:eastAsiaTheme="majorEastAsia" w:hAnsiTheme="majorHAnsi" w:cstheme="majorBidi"/>
      <w:color w:val="13A7FF" w:themeColor="accent1" w:themeShade="BF"/>
      <w:sz w:val="40"/>
      <w:szCs w:val="40"/>
    </w:rPr>
  </w:style>
  <w:style w:type="paragraph" w:styleId="Heading2">
    <w:name w:val="heading 2"/>
    <w:basedOn w:val="Normal"/>
    <w:next w:val="Normal"/>
    <w:link w:val="Heading2Char"/>
    <w:uiPriority w:val="9"/>
    <w:unhideWhenUsed/>
    <w:qFormat/>
    <w:rsid w:val="00F65FE0"/>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semiHidden/>
    <w:unhideWhenUsed/>
    <w:qFormat/>
    <w:rsid w:val="00F65FE0"/>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F65FE0"/>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F65FE0"/>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F65FE0"/>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F65FE0"/>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F65FE0"/>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F65FE0"/>
    <w:pPr>
      <w:keepNext/>
      <w:keepLines/>
      <w:spacing w:before="40" w:after="0"/>
      <w:outlineLvl w:val="8"/>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5FE0"/>
    <w:pPr>
      <w:pBdr>
        <w:top w:val="single" w:sz="6" w:space="8" w:color="DA6272" w:themeColor="accent3"/>
        <w:bottom w:val="single" w:sz="6" w:space="8" w:color="DA6272" w:themeColor="accent3"/>
      </w:pBdr>
      <w:spacing w:after="400" w:line="240" w:lineRule="auto"/>
      <w:contextualSpacing/>
      <w:jc w:val="center"/>
    </w:pPr>
    <w:rPr>
      <w:rFonts w:asciiTheme="majorHAnsi" w:eastAsiaTheme="majorEastAsia" w:hAnsiTheme="majorHAnsi" w:cstheme="majorBidi"/>
      <w:caps/>
      <w:color w:val="205EC8" w:themeColor="text2"/>
      <w:spacing w:val="30"/>
      <w:sz w:val="72"/>
      <w:szCs w:val="72"/>
    </w:rPr>
  </w:style>
  <w:style w:type="character" w:customStyle="1" w:styleId="TitleChar">
    <w:name w:val="Title Char"/>
    <w:basedOn w:val="DefaultParagraphFont"/>
    <w:link w:val="Title"/>
    <w:uiPriority w:val="10"/>
    <w:rsid w:val="00F65FE0"/>
    <w:rPr>
      <w:rFonts w:asciiTheme="majorHAnsi" w:eastAsiaTheme="majorEastAsia" w:hAnsiTheme="majorHAnsi" w:cstheme="majorBidi"/>
      <w:caps/>
      <w:color w:val="205EC8" w:themeColor="text2"/>
      <w:spacing w:val="30"/>
      <w:sz w:val="72"/>
      <w:szCs w:val="72"/>
    </w:rPr>
  </w:style>
  <w:style w:type="character" w:customStyle="1" w:styleId="Heading1Char">
    <w:name w:val="Heading 1 Char"/>
    <w:basedOn w:val="DefaultParagraphFont"/>
    <w:link w:val="Heading1"/>
    <w:uiPriority w:val="9"/>
    <w:rsid w:val="00F65FE0"/>
    <w:rPr>
      <w:rFonts w:asciiTheme="majorHAnsi" w:eastAsiaTheme="majorEastAsia" w:hAnsiTheme="majorHAnsi" w:cstheme="majorBidi"/>
      <w:color w:val="13A7FF" w:themeColor="accent1" w:themeShade="BF"/>
      <w:sz w:val="40"/>
      <w:szCs w:val="40"/>
    </w:rPr>
  </w:style>
  <w:style w:type="character" w:customStyle="1" w:styleId="Heading2Char">
    <w:name w:val="Heading 2 Char"/>
    <w:basedOn w:val="DefaultParagraphFont"/>
    <w:link w:val="Heading2"/>
    <w:uiPriority w:val="9"/>
    <w:rsid w:val="00F65FE0"/>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semiHidden/>
    <w:rsid w:val="00F65FE0"/>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F65FE0"/>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F65FE0"/>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F65FE0"/>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F65FE0"/>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F65FE0"/>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F65FE0"/>
    <w:rPr>
      <w:b/>
      <w:bCs/>
      <w:i/>
      <w:iCs/>
    </w:rPr>
  </w:style>
  <w:style w:type="paragraph" w:styleId="Caption">
    <w:name w:val="caption"/>
    <w:basedOn w:val="Normal"/>
    <w:next w:val="Normal"/>
    <w:uiPriority w:val="35"/>
    <w:semiHidden/>
    <w:unhideWhenUsed/>
    <w:qFormat/>
    <w:rsid w:val="00F65FE0"/>
    <w:pPr>
      <w:spacing w:line="240" w:lineRule="auto"/>
    </w:pPr>
    <w:rPr>
      <w:b/>
      <w:bCs/>
      <w:color w:val="404040" w:themeColor="text1" w:themeTint="BF"/>
      <w:sz w:val="16"/>
      <w:szCs w:val="16"/>
    </w:rPr>
  </w:style>
  <w:style w:type="paragraph" w:styleId="Subtitle">
    <w:name w:val="Subtitle"/>
    <w:basedOn w:val="Normal"/>
    <w:next w:val="Normal"/>
    <w:link w:val="SubtitleChar"/>
    <w:uiPriority w:val="11"/>
    <w:qFormat/>
    <w:rsid w:val="00F65FE0"/>
    <w:pPr>
      <w:numPr>
        <w:ilvl w:val="1"/>
      </w:numPr>
      <w:jc w:val="center"/>
    </w:pPr>
    <w:rPr>
      <w:color w:val="205EC8" w:themeColor="text2"/>
      <w:sz w:val="28"/>
      <w:szCs w:val="28"/>
    </w:rPr>
  </w:style>
  <w:style w:type="character" w:customStyle="1" w:styleId="SubtitleChar">
    <w:name w:val="Subtitle Char"/>
    <w:basedOn w:val="DefaultParagraphFont"/>
    <w:link w:val="Subtitle"/>
    <w:uiPriority w:val="11"/>
    <w:rsid w:val="00F65FE0"/>
    <w:rPr>
      <w:color w:val="205EC8" w:themeColor="text2"/>
      <w:sz w:val="28"/>
      <w:szCs w:val="28"/>
    </w:rPr>
  </w:style>
  <w:style w:type="character" w:styleId="Strong">
    <w:name w:val="Strong"/>
    <w:basedOn w:val="DefaultParagraphFont"/>
    <w:uiPriority w:val="22"/>
    <w:qFormat/>
    <w:rsid w:val="00F65FE0"/>
    <w:rPr>
      <w:b/>
      <w:bCs/>
    </w:rPr>
  </w:style>
  <w:style w:type="character" w:styleId="Emphasis">
    <w:name w:val="Emphasis"/>
    <w:basedOn w:val="DefaultParagraphFont"/>
    <w:uiPriority w:val="20"/>
    <w:qFormat/>
    <w:rsid w:val="00F65FE0"/>
    <w:rPr>
      <w:i/>
      <w:iCs/>
      <w:color w:val="000000" w:themeColor="text1"/>
    </w:rPr>
  </w:style>
  <w:style w:type="paragraph" w:styleId="NoSpacing">
    <w:name w:val="No Spacing"/>
    <w:uiPriority w:val="1"/>
    <w:qFormat/>
    <w:rsid w:val="00F65FE0"/>
    <w:pPr>
      <w:spacing w:after="0" w:line="240" w:lineRule="auto"/>
    </w:pPr>
  </w:style>
  <w:style w:type="paragraph" w:styleId="Quote">
    <w:name w:val="Quote"/>
    <w:basedOn w:val="Normal"/>
    <w:next w:val="Normal"/>
    <w:link w:val="QuoteChar"/>
    <w:uiPriority w:val="29"/>
    <w:qFormat/>
    <w:rsid w:val="00F65FE0"/>
    <w:pPr>
      <w:spacing w:before="160"/>
      <w:ind w:left="720" w:right="720"/>
      <w:jc w:val="center"/>
    </w:pPr>
    <w:rPr>
      <w:i/>
      <w:iCs/>
      <w:color w:val="BF2D40" w:themeColor="accent3" w:themeShade="BF"/>
      <w:sz w:val="24"/>
      <w:szCs w:val="24"/>
    </w:rPr>
  </w:style>
  <w:style w:type="character" w:customStyle="1" w:styleId="QuoteChar">
    <w:name w:val="Quote Char"/>
    <w:basedOn w:val="DefaultParagraphFont"/>
    <w:link w:val="Quote"/>
    <w:uiPriority w:val="29"/>
    <w:rsid w:val="00F65FE0"/>
    <w:rPr>
      <w:i/>
      <w:iCs/>
      <w:color w:val="BF2D40" w:themeColor="accent3" w:themeShade="BF"/>
      <w:sz w:val="24"/>
      <w:szCs w:val="24"/>
    </w:rPr>
  </w:style>
  <w:style w:type="paragraph" w:styleId="IntenseQuote">
    <w:name w:val="Intense Quote"/>
    <w:basedOn w:val="Normal"/>
    <w:next w:val="Normal"/>
    <w:link w:val="IntenseQuoteChar"/>
    <w:uiPriority w:val="30"/>
    <w:qFormat/>
    <w:rsid w:val="00F65FE0"/>
    <w:pPr>
      <w:spacing w:before="160" w:line="276" w:lineRule="auto"/>
      <w:ind w:left="936" w:right="936"/>
      <w:jc w:val="center"/>
    </w:pPr>
    <w:rPr>
      <w:rFonts w:asciiTheme="majorHAnsi" w:eastAsiaTheme="majorEastAsia" w:hAnsiTheme="majorHAnsi" w:cstheme="majorBidi"/>
      <w:caps/>
      <w:color w:val="13A7FF" w:themeColor="accent1" w:themeShade="BF"/>
      <w:sz w:val="28"/>
      <w:szCs w:val="28"/>
    </w:rPr>
  </w:style>
  <w:style w:type="character" w:customStyle="1" w:styleId="IntenseQuoteChar">
    <w:name w:val="Intense Quote Char"/>
    <w:basedOn w:val="DefaultParagraphFont"/>
    <w:link w:val="IntenseQuote"/>
    <w:uiPriority w:val="30"/>
    <w:rsid w:val="00F65FE0"/>
    <w:rPr>
      <w:rFonts w:asciiTheme="majorHAnsi" w:eastAsiaTheme="majorEastAsia" w:hAnsiTheme="majorHAnsi" w:cstheme="majorBidi"/>
      <w:caps/>
      <w:color w:val="13A7FF" w:themeColor="accent1" w:themeShade="BF"/>
      <w:sz w:val="28"/>
      <w:szCs w:val="28"/>
    </w:rPr>
  </w:style>
  <w:style w:type="character" w:styleId="SubtleEmphasis">
    <w:name w:val="Subtle Emphasis"/>
    <w:basedOn w:val="DefaultParagraphFont"/>
    <w:uiPriority w:val="19"/>
    <w:qFormat/>
    <w:rsid w:val="00F65FE0"/>
    <w:rPr>
      <w:i/>
      <w:iCs/>
      <w:color w:val="595959" w:themeColor="text1" w:themeTint="A6"/>
    </w:rPr>
  </w:style>
  <w:style w:type="character" w:styleId="IntenseEmphasis">
    <w:name w:val="Intense Emphasis"/>
    <w:basedOn w:val="DefaultParagraphFont"/>
    <w:uiPriority w:val="21"/>
    <w:qFormat/>
    <w:rsid w:val="00F65FE0"/>
    <w:rPr>
      <w:b/>
      <w:bCs/>
      <w:i/>
      <w:iCs/>
      <w:color w:val="auto"/>
    </w:rPr>
  </w:style>
  <w:style w:type="character" w:styleId="SubtleReference">
    <w:name w:val="Subtle Reference"/>
    <w:basedOn w:val="DefaultParagraphFont"/>
    <w:uiPriority w:val="31"/>
    <w:qFormat/>
    <w:rsid w:val="00F65FE0"/>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F65FE0"/>
    <w:rPr>
      <w:b/>
      <w:bCs/>
      <w:caps w:val="0"/>
      <w:smallCaps/>
      <w:color w:val="auto"/>
      <w:spacing w:val="0"/>
      <w:u w:val="single"/>
    </w:rPr>
  </w:style>
  <w:style w:type="character" w:styleId="BookTitle">
    <w:name w:val="Book Title"/>
    <w:basedOn w:val="DefaultParagraphFont"/>
    <w:uiPriority w:val="33"/>
    <w:qFormat/>
    <w:rsid w:val="00F65FE0"/>
    <w:rPr>
      <w:b/>
      <w:bCs/>
      <w:caps w:val="0"/>
      <w:smallCaps/>
      <w:spacing w:val="0"/>
    </w:rPr>
  </w:style>
  <w:style w:type="paragraph" w:styleId="TOCHeading">
    <w:name w:val="TOC Heading"/>
    <w:basedOn w:val="Heading1"/>
    <w:next w:val="Normal"/>
    <w:uiPriority w:val="39"/>
    <w:semiHidden/>
    <w:unhideWhenUsed/>
    <w:qFormat/>
    <w:rsid w:val="00F65FE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Raritan Theme">
  <a:themeElements>
    <a:clrScheme name="Raritan Color Set">
      <a:dk1>
        <a:sysClr val="windowText" lastClr="000000"/>
      </a:dk1>
      <a:lt1>
        <a:srgbClr val="DC72D9"/>
      </a:lt1>
      <a:dk2>
        <a:srgbClr val="205EC8"/>
      </a:dk2>
      <a:lt2>
        <a:srgbClr val="ACCBF9"/>
      </a:lt2>
      <a:accent1>
        <a:srgbClr val="70CAFF"/>
      </a:accent1>
      <a:accent2>
        <a:srgbClr val="629DD1"/>
      </a:accent2>
      <a:accent3>
        <a:srgbClr val="DA6272"/>
      </a:accent3>
      <a:accent4>
        <a:srgbClr val="7F8FA9"/>
      </a:accent4>
      <a:accent5>
        <a:srgbClr val="5AA2AE"/>
      </a:accent5>
      <a:accent6>
        <a:srgbClr val="9D90A0"/>
      </a:accent6>
      <a:hlink>
        <a:srgbClr val="9454C3"/>
      </a:hlink>
      <a:folHlink>
        <a:srgbClr val="3EBBF0"/>
      </a:folHlink>
    </a:clrScheme>
    <a:fontScheme name="Raritan Font Set">
      <a:majorFont>
        <a:latin typeface="Cambria"/>
        <a:ea typeface=""/>
        <a:cs typeface=""/>
      </a:majorFont>
      <a:minorFont>
        <a:latin typeface="Times New Roman"/>
        <a:ea typeface=""/>
        <a:cs typeface=""/>
      </a:minorFont>
    </a:fontScheme>
    <a:fmtScheme name="Frame">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20000"/>
                <a:lumMod val="102000"/>
              </a:schemeClr>
            </a:gs>
            <a:gs pos="48000">
              <a:schemeClr val="phClr">
                <a:tint val="98000"/>
                <a:shade val="90000"/>
                <a:satMod val="110000"/>
                <a:lumMod val="103000"/>
              </a:schemeClr>
            </a:gs>
            <a:gs pos="100000">
              <a:schemeClr val="phClr">
                <a:tint val="98000"/>
                <a:shade val="8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Frame" id="{F226E7A2-7162-461C-9490-D27D9DC04E43}" vid="{629A0216-3BBD-45C0-B63F-2683BEA18F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6CB417-A237-4161-8179-0FB92686A754}"/>
</file>

<file path=customXml/itemProps2.xml><?xml version="1.0" encoding="utf-8"?>
<ds:datastoreItem xmlns:ds="http://schemas.openxmlformats.org/officeDocument/2006/customXml" ds:itemID="{B7E006BF-C833-4C22-81FB-56F4C348B6DE}"/>
</file>

<file path=customXml/itemProps3.xml><?xml version="1.0" encoding="utf-8"?>
<ds:datastoreItem xmlns:ds="http://schemas.openxmlformats.org/officeDocument/2006/customXml" ds:itemID="{2D5CDFC0-B299-4AEA-A3FC-9BAAFB5503BB}"/>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2095</Characters>
  <Application>Microsoft Office Word</Application>
  <DocSecurity>0</DocSecurity>
  <Lines>69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 Student</dc:creator>
  <cp:keywords/>
  <dc:description/>
  <cp:lastModifiedBy>Lab Student</cp:lastModifiedBy>
  <cp:revision>1</cp:revision>
  <dcterms:created xsi:type="dcterms:W3CDTF">2018-10-27T04:37:00Z</dcterms:created>
  <dcterms:modified xsi:type="dcterms:W3CDTF">2018-10-27T04:42:00Z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